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7C4" w:rsidRPr="002563EE" w:rsidRDefault="002563EE" w:rsidP="002563EE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noProof/>
          <w:sz w:val="24"/>
          <w:szCs w:val="24"/>
        </w:rPr>
        <w:drawing>
          <wp:inline distT="0" distB="0" distL="0" distR="0">
            <wp:extent cx="9611995" cy="6988051"/>
            <wp:effectExtent l="19050" t="0" r="8255" b="0"/>
            <wp:docPr id="1" name="Рисунок 1" descr="C:\Users\Любовь Владимировна\Desktop\КТП на сайт Павлова\Скан\История 6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История 6 клас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FFF" w:rsidRPr="00C826E4" w:rsidRDefault="00A853F5" w:rsidP="00A853F5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К</w:t>
      </w:r>
      <w:r w:rsidR="00404FFF" w:rsidRPr="00C826E4">
        <w:rPr>
          <w:rFonts w:ascii="Times New Roman" w:eastAsia="Calibri" w:hAnsi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404FFF" w:rsidRDefault="00404FFF" w:rsidP="00404FFF">
      <w:pPr>
        <w:spacing w:after="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A853F5" w:rsidRDefault="00C53E06" w:rsidP="00A853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C1A2B">
        <w:rPr>
          <w:rFonts w:ascii="Times New Roman" w:hAnsi="Times New Roman"/>
          <w:b/>
          <w:sz w:val="24"/>
          <w:szCs w:val="24"/>
        </w:rPr>
        <w:t>Всеобщая история</w:t>
      </w:r>
    </w:p>
    <w:p w:rsidR="00C53E06" w:rsidRPr="006C1A2B" w:rsidRDefault="00C53E06" w:rsidP="00A853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1A2B">
        <w:rPr>
          <w:rFonts w:ascii="Times New Roman" w:hAnsi="Times New Roman"/>
          <w:b/>
          <w:sz w:val="24"/>
          <w:szCs w:val="24"/>
        </w:rPr>
        <w:t xml:space="preserve"> </w:t>
      </w:r>
      <w:r w:rsidR="00D7628A">
        <w:rPr>
          <w:rFonts w:ascii="Times New Roman" w:hAnsi="Times New Roman"/>
          <w:b/>
          <w:sz w:val="24"/>
          <w:szCs w:val="24"/>
        </w:rPr>
        <w:t>1.</w:t>
      </w:r>
      <w:r w:rsidRPr="006C1A2B">
        <w:rPr>
          <w:rFonts w:ascii="Times New Roman" w:hAnsi="Times New Roman"/>
          <w:b/>
          <w:sz w:val="24"/>
          <w:szCs w:val="24"/>
        </w:rPr>
        <w:t>История средних веков - 24 часа</w:t>
      </w:r>
    </w:p>
    <w:tbl>
      <w:tblPr>
        <w:tblW w:w="15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549"/>
        <w:gridCol w:w="112"/>
        <w:gridCol w:w="27"/>
        <w:gridCol w:w="114"/>
        <w:gridCol w:w="884"/>
        <w:gridCol w:w="8363"/>
        <w:gridCol w:w="1108"/>
        <w:gridCol w:w="168"/>
        <w:gridCol w:w="1458"/>
      </w:tblGrid>
      <w:tr w:rsidR="004F18FC" w:rsidRPr="00C53E06" w:rsidTr="00204856">
        <w:trPr>
          <w:trHeight w:val="719"/>
        </w:trPr>
        <w:tc>
          <w:tcPr>
            <w:tcW w:w="817" w:type="dxa"/>
            <w:shd w:val="clear" w:color="auto" w:fill="auto"/>
          </w:tcPr>
          <w:p w:rsidR="004F18FC" w:rsidRPr="00204856" w:rsidRDefault="004F18FC" w:rsidP="002048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04856">
              <w:rPr>
                <w:rFonts w:ascii="Times New Roman" w:hAnsi="Times New Roman"/>
                <w:b/>
                <w:color w:val="000000"/>
              </w:rPr>
              <w:t>№ урока</w:t>
            </w:r>
          </w:p>
        </w:tc>
        <w:tc>
          <w:tcPr>
            <w:tcW w:w="2802" w:type="dxa"/>
            <w:gridSpan w:val="4"/>
            <w:shd w:val="clear" w:color="auto" w:fill="auto"/>
          </w:tcPr>
          <w:p w:rsidR="004F18FC" w:rsidRPr="00204856" w:rsidRDefault="004F18FC" w:rsidP="002048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04856">
              <w:rPr>
                <w:rFonts w:ascii="Times New Roman" w:hAnsi="Times New Roman"/>
                <w:b/>
                <w:color w:val="000000"/>
                <w:spacing w:val="3"/>
                <w:sz w:val="24"/>
                <w:szCs w:val="24"/>
              </w:rPr>
              <w:t xml:space="preserve">Тема </w:t>
            </w:r>
            <w:r w:rsidRPr="0020485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урока.</w:t>
            </w:r>
          </w:p>
          <w:p w:rsidR="004F18FC" w:rsidRPr="00204856" w:rsidRDefault="004F18FC" w:rsidP="002048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247" w:type="dxa"/>
            <w:gridSpan w:val="2"/>
            <w:shd w:val="clear" w:color="auto" w:fill="auto"/>
          </w:tcPr>
          <w:p w:rsidR="004F18FC" w:rsidRPr="00204856" w:rsidRDefault="004F18FC" w:rsidP="002048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0485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Содержание урока</w:t>
            </w:r>
          </w:p>
          <w:p w:rsidR="004F18FC" w:rsidRPr="00204856" w:rsidRDefault="004F18FC" w:rsidP="002048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204856" w:rsidRDefault="004F18FC" w:rsidP="002048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0485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Дом. задание</w:t>
            </w:r>
          </w:p>
        </w:tc>
        <w:tc>
          <w:tcPr>
            <w:tcW w:w="1458" w:type="dxa"/>
          </w:tcPr>
          <w:p w:rsidR="004F18FC" w:rsidRPr="00204856" w:rsidRDefault="004F18FC" w:rsidP="002048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04856">
              <w:rPr>
                <w:rFonts w:ascii="Times New Roman" w:hAnsi="Times New Roman"/>
                <w:b/>
                <w:color w:val="000000"/>
              </w:rPr>
              <w:t>Дата</w:t>
            </w:r>
          </w:p>
          <w:p w:rsidR="004F18FC" w:rsidRPr="00204856" w:rsidRDefault="004F18FC" w:rsidP="002048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04856">
              <w:rPr>
                <w:rFonts w:ascii="Times New Roman" w:hAnsi="Times New Roman"/>
                <w:b/>
                <w:color w:val="000000"/>
              </w:rPr>
              <w:t>проведения</w:t>
            </w:r>
          </w:p>
        </w:tc>
      </w:tr>
      <w:tr w:rsidR="004F18FC" w:rsidRPr="00C53E06" w:rsidTr="00204856">
        <w:trPr>
          <w:trHeight w:val="57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802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6C1A2B">
              <w:rPr>
                <w:rFonts w:ascii="Times New Roman" w:hAnsi="Times New Roman"/>
                <w:i/>
                <w:sz w:val="24"/>
                <w:szCs w:val="24"/>
              </w:rPr>
              <w:t>Вводный урок.</w:t>
            </w:r>
          </w:p>
          <w:p w:rsidR="004F18FC" w:rsidRPr="00204856" w:rsidRDefault="00204856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 века в истории</w:t>
            </w:r>
          </w:p>
        </w:tc>
        <w:tc>
          <w:tcPr>
            <w:tcW w:w="9247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ind w:firstLine="360"/>
              <w:outlineLvl w:val="2"/>
              <w:rPr>
                <w:rFonts w:ascii="Times New Roman" w:eastAsia="Tahoma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color w:val="000000"/>
                <w:sz w:val="24"/>
                <w:szCs w:val="24"/>
              </w:rPr>
              <w:t>Понятие «Средние века». Хронологические рамки Средних веков. Источники  по истории Средних веков.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На пороге Средневековья. Великое переселение народов.</w:t>
            </w: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 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ind w:firstLine="36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i/>
                <w:sz w:val="24"/>
                <w:szCs w:val="24"/>
              </w:rPr>
              <w:t>Стр. 5-11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РАННЕЕ СРЕДНЕВЕКОВЬЕ</w:t>
            </w:r>
            <w:r w:rsidRPr="006C1A2B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Глава №1.  Становление средневековой Европы в 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-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вв. (4 ч.)</w:t>
            </w:r>
          </w:p>
        </w:tc>
      </w:tr>
      <w:tr w:rsidR="004F18FC" w:rsidRPr="00C53E06" w:rsidTr="00204856">
        <w:trPr>
          <w:trHeight w:val="70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802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Образование варварских  королевств. Государство франков 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-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вв.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47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jc w:val="both"/>
              <w:rPr>
                <w:rFonts w:ascii="Times New Roman" w:eastAsia="Tahoma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>Кельты, германцы, славяне, тюрки. Образование варварских королевств. Расселение франков, занятия, общественное устройство.</w:t>
            </w:r>
          </w:p>
          <w:p w:rsidR="004F18FC" w:rsidRPr="006C1A2B" w:rsidRDefault="004F18FC" w:rsidP="00C53E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Падение Западной Римской империи. Образование варварских государств. Народы Европы в раннее Средневековье: расселение, занятие, общественное устройство. Образование государств во Франции, Германии, Италии, Священная Римская империя.  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widowControl w:val="0"/>
              <w:spacing w:after="0" w:line="240" w:lineRule="auto"/>
              <w:ind w:left="116"/>
              <w:outlineLvl w:val="1"/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</w:pPr>
            <w:r w:rsidRPr="006C1A2B">
              <w:rPr>
                <w:rFonts w:ascii="Times New Roman" w:hAnsi="Times New Roman"/>
                <w:bCs/>
                <w:sz w:val="24"/>
                <w:szCs w:val="24"/>
                <w:lang w:val="en-US" w:eastAsia="en-US"/>
              </w:rPr>
              <w:t xml:space="preserve">§1 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802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Возникновение и распад империи Карла Великого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47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Держава Каролингов: этапы формирования; короли  и подданные. Карл Великий. Распад Каролинской империи. Законы франков; «Салическая правда».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3,   пересказ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4F18FC" w:rsidRPr="00C53E06" w:rsidTr="00204856">
        <w:trPr>
          <w:trHeight w:val="420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802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Феодальная раздробленность Западной Европы. </w:t>
            </w:r>
            <w:r w:rsidRPr="006C1A2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Христианская церковь в раннее Средневековье. </w:t>
            </w:r>
          </w:p>
        </w:tc>
        <w:tc>
          <w:tcPr>
            <w:tcW w:w="9247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ind w:firstLine="360"/>
              <w:rPr>
                <w:rFonts w:ascii="Times New Roman" w:eastAsia="Tahoma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Складывание феодальных отношений  в странах Европы. Христианизация Европы. Светские правители  и папы. Культура раннего Средневековья.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 xml:space="preserve"> Роль христианства в раннем средневековье. Христианизация Европы. Аврелий Августин. Иоанн Златоуст.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2,4,   пересказ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802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Англия в раннее Средневековье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47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Британия и Ирландия в раннее средневековье. Норманны: общественный строй, завоевания.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4F18F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5, читать  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Глава №2. Византийская империя и славяне 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-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вв. - 2 час.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661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Византийская империя при Юстиниане. Борьба империи с внешними врагами.  </w:t>
            </w:r>
            <w:r w:rsidRPr="006C1A2B">
              <w:rPr>
                <w:rFonts w:ascii="Times New Roman" w:hAnsi="Times New Roman"/>
                <w:sz w:val="24"/>
                <w:szCs w:val="24"/>
              </w:rPr>
              <w:lastRenderedPageBreak/>
              <w:t>Культура Византии.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88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lastRenderedPageBreak/>
              <w:t>византийская империя в 4-9 веках; территория, хозяйство, управление. Византийские  императоры; Юстиниан. Кодификация законов. Власть императора и церковь. Внешняя политика Византии, отношение с соседями, вторжение славян и арабов. Культура Византии.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6,7   пересказ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lastRenderedPageBreak/>
              <w:t>7</w:t>
            </w:r>
          </w:p>
        </w:tc>
        <w:tc>
          <w:tcPr>
            <w:tcW w:w="2661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Образование славянских государств. </w:t>
            </w:r>
          </w:p>
        </w:tc>
        <w:tc>
          <w:tcPr>
            <w:tcW w:w="9388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Ранние славянские государства</w:t>
            </w:r>
            <w:r w:rsidRPr="006C1A2B">
              <w:rPr>
                <w:sz w:val="24"/>
                <w:szCs w:val="24"/>
              </w:rPr>
              <w:t xml:space="preserve"> 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Просветители славян - Кирилл и Мефодий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§8 читать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Глава №3. «Арабы 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-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вв», (2 ч.)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661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Возникновение ислама. Арабский халифат и его распад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88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line="240" w:lineRule="auto"/>
              <w:ind w:firstLine="360"/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Арабы 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-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вв. Расселение, занятие арабских племен. Возникновение и распространение ислама. 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>Мухаммед. Коран</w:t>
            </w: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. 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Арабский халифат, его расцвет и распад. </w:t>
            </w: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    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>Арабские завоевания в Азии, Северной Африке, Европе</w:t>
            </w: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661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Культура стран халифата</w:t>
            </w:r>
          </w:p>
        </w:tc>
        <w:tc>
          <w:tcPr>
            <w:tcW w:w="9388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Арабская культура.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§10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1A2B">
              <w:rPr>
                <w:rFonts w:ascii="Times New Roman" w:hAnsi="Times New Roman"/>
                <w:b/>
                <w:sz w:val="24"/>
                <w:szCs w:val="24"/>
              </w:rPr>
              <w:t xml:space="preserve">Зрелое  Средневековье </w:t>
            </w:r>
          </w:p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Глава №4. Феодалы и крестьяне (2ч)</w:t>
            </w:r>
          </w:p>
        </w:tc>
      </w:tr>
      <w:tr w:rsidR="004F18FC" w:rsidRPr="00C53E06" w:rsidTr="00204856">
        <w:trPr>
          <w:trHeight w:val="1044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10</w:t>
            </w:r>
          </w:p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61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Средневековая деревня и её обитатели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 рыцарском замке</w:t>
            </w:r>
          </w:p>
        </w:tc>
        <w:tc>
          <w:tcPr>
            <w:tcW w:w="9388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Средневековое европейское общество. Аграрное производство. Феодальное земледелие. Крестьянство: феодальная зависимость, повинности, условия жизни.  Крестьянская община.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Феодальная иерархия.  Знать и рыцарство: социальный статус, образ жизни.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4F1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§11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12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Глава №5. Средневековый город в Западной и Центральной Европе – 1ч</w:t>
            </w:r>
          </w:p>
        </w:tc>
      </w:tr>
      <w:tr w:rsidR="004F18FC" w:rsidRPr="00C53E06" w:rsidTr="00204856">
        <w:trPr>
          <w:trHeight w:val="1160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661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Формирование средневековых городов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Торговля в Средние века. Горожане и их образ жизни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88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Города- центры ремесла, торговли, культуры. Средневековые города республики. Облик средневековых городов. 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Городские сословия Цехи и гильдии. Борьба городов с сеньорами.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Жизнь и быт горожан.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13,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14,15, пересказ 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Глава №6. Католическая церковь. Крестовые походы – 2 ч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 xml:space="preserve"> 12</w:t>
            </w:r>
          </w:p>
        </w:tc>
        <w:tc>
          <w:tcPr>
            <w:tcW w:w="2661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Могущество папской власти. Католическая церковь и еретики.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88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line="240" w:lineRule="auto"/>
              <w:rPr>
                <w:rFonts w:ascii="Times New Roman" w:eastAsia="Tahoma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Церковь и духовенство. Разделение христианство на католицизм  и православие.  Отношение светских правителей. Ереси: причины возникновение и распространение. Преследование еретиков.</w:t>
            </w: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   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 xml:space="preserve">Римско-католическая церковь в средневековье. Фома Аквинский. Монастыри и монахи.  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16, пересказ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661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Крестовые походы</w:t>
            </w:r>
          </w:p>
        </w:tc>
        <w:tc>
          <w:tcPr>
            <w:tcW w:w="9388" w:type="dxa"/>
            <w:gridSpan w:val="4"/>
            <w:shd w:val="clear" w:color="auto" w:fill="auto"/>
          </w:tcPr>
          <w:p w:rsidR="004F18FC" w:rsidRPr="006C1A2B" w:rsidRDefault="004F18FC" w:rsidP="00C53E06">
            <w:pPr>
              <w:spacing w:line="240" w:lineRule="auto"/>
              <w:rPr>
                <w:rFonts w:ascii="Times New Roman" w:eastAsia="Tahoma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Крестовые походы: цели, участники, результат. 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>Влияние на жизнь европейского общества.</w:t>
            </w: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 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Духовно-рыцарские ордена</w:t>
            </w: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  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>католицизм,</w:t>
            </w: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 православие и 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>ислам в эпоху крестовых походов.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17 таб. 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lastRenderedPageBreak/>
              <w:t>Глава №7.Образование централизованных государств  в Западной Европе -5ч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Как происходило объединение Франции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Государства Европы в 12-15 вв.  усиление королевской власти в странах Западной Европы. Сословно- представительная  монархия. Усиление королевской власти в конце 15в.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18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Что англичане считают началом своих свобод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Образование централизованных государств. В Англии, Франции. Экономическое и социальное  развитие европейски стран.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19 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Столетняя война. Усиление королевской власти в конце 15в. Во Франции и Англии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line="240" w:lineRule="auto"/>
              <w:rPr>
                <w:rFonts w:ascii="Times New Roman" w:eastAsia="Tahoma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 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>Кризис европейского сословного общества в XIV-XV вв. Столетняя война: причины и итоги. Жанна д 'Арк. Война Алой и Белой розы. Крестьянские и городские восстания. Жакерия. Восстание Уота Тайлера. Кризис католической церкви. Папы и императоры. Гуситское движение в Чехии. Ян Гус.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20-21 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Реконкиста и образование централизованных государств на Пиренейском полуострове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22   табл.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Государства, оставшиеся раздробленными: Германия и Италия в 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XII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-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вв.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Германские государств 12-15 вв. 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Итальянские республики в 12-15 вв.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23   </w:t>
            </w:r>
          </w:p>
        </w:tc>
        <w:tc>
          <w:tcPr>
            <w:tcW w:w="1626" w:type="dxa"/>
            <w:gridSpan w:val="2"/>
          </w:tcPr>
          <w:p w:rsidR="004F18FC" w:rsidRPr="006C1A2B" w:rsidRDefault="00E86E2F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 ч</w:t>
            </w: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Глава №8. Славянские государства и Византия в 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XIV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C1A2B"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вв. – 2ч</w:t>
            </w:r>
          </w:p>
        </w:tc>
      </w:tr>
      <w:tr w:rsidR="004F18FC" w:rsidRPr="00C53E06" w:rsidTr="00204856">
        <w:trPr>
          <w:trHeight w:val="1380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19</w:t>
            </w:r>
          </w:p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Гуситское движение в Чехии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Завоевание турками-османами Балканского полуострова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Гуситское движение в Чехии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Византийская империя. Ослабление империи. Вторжение турок османов на Балканы. Падение  Византии. Османская империя: завоевание турок, управление империей, положение покоренных народов.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24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25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Глава №9. Культура Западной Европы  в Средние века  - 4 ч</w:t>
            </w:r>
          </w:p>
        </w:tc>
      </w:tr>
      <w:tr w:rsidR="004F18FC" w:rsidRPr="00C53E06" w:rsidTr="00204856">
        <w:trPr>
          <w:trHeight w:val="1677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20</w:t>
            </w:r>
          </w:p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88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Образование и философия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Средневековая литература</w:t>
            </w:r>
          </w:p>
        </w:tc>
        <w:tc>
          <w:tcPr>
            <w:tcW w:w="9361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line="240" w:lineRule="auto"/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Культура средневековой Европы.  Место религии в жизни человека и общества. Образование: школы и университеты. Сословный характер культуры. </w:t>
            </w:r>
            <w:r w:rsidRPr="006C1A2B"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 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>Духовный мир средневекового человека. Быт и праздники. Средневековый эпос. Рыцарская литература. Городской и крестьянский фольклор. Романский и готический стили в архитектуре, скульптуре и декоративном искусства.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Средневековый эпос. Рыцарская литература. Гуманизм.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26,   27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1561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lastRenderedPageBreak/>
              <w:t>21</w:t>
            </w:r>
          </w:p>
        </w:tc>
        <w:tc>
          <w:tcPr>
            <w:tcW w:w="2688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Культура раннего Возрождения в Италии.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Средневековое искусство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Научные открытия и изобретения</w:t>
            </w:r>
          </w:p>
        </w:tc>
        <w:tc>
          <w:tcPr>
            <w:tcW w:w="9361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Раннее  Возрождение: художники и их творения.  Городской и крестьянский фольклор. Романский и готические стили в художественной культуре.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eastAsia="Tahoma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Представление средневекового человека о мире. Развитие знаний о  природе и человеке.</w:t>
            </w:r>
            <w:r w:rsidRPr="006C1A2B">
              <w:rPr>
                <w:rFonts w:ascii="Times New Roman" w:eastAsia="Tahoma" w:hAnsi="Times New Roman"/>
                <w:color w:val="000000"/>
                <w:sz w:val="24"/>
                <w:szCs w:val="24"/>
              </w:rPr>
              <w:t xml:space="preserve"> Развитие науки и техники. Появление университетов. Схоластика. Начало книгопечатания в Европе. 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28-29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30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1A2B">
              <w:rPr>
                <w:rFonts w:ascii="Times New Roman" w:hAnsi="Times New Roman"/>
                <w:b/>
                <w:sz w:val="24"/>
                <w:szCs w:val="24"/>
              </w:rPr>
              <w:t>Страны Востока в Средние века</w:t>
            </w:r>
          </w:p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Глава №10. Народы Азии, Америки и Африки, (3ч)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688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Средневековая Азия: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Китай, Индия, Япония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61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Монгольская держава: общественный строй монгольских племён, завоевание Чингисхана и его потомков, управление подчиненными  территориями.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Китай: империи, правители и подданные, борьба против завоевателей. Япония с в средние века.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Индия: раздробленность индийских княжеств, вторжение мусульман, Делийский султанат.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Культура народов Востока  в средние века. Литература. Архитектура. Традиционные искусства и ремесла.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31  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850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688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Государства и народы Африки и доколумбовой Америки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61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Государства доколумбовой Америки. Общественный строй. Религиозные верования.  Культура.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32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688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Тестирование по курсу средних веков.</w:t>
            </w:r>
          </w:p>
        </w:tc>
        <w:tc>
          <w:tcPr>
            <w:tcW w:w="9361" w:type="dxa"/>
            <w:gridSpan w:val="3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D7628A" w:rsidRPr="00D7628A" w:rsidRDefault="00D7628A" w:rsidP="00C53E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53E06" w:rsidRPr="00D7628A" w:rsidRDefault="00D7628A" w:rsidP="00C53E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C53E06" w:rsidRPr="00D7628A">
              <w:rPr>
                <w:rFonts w:ascii="Times New Roman" w:hAnsi="Times New Roman"/>
                <w:b/>
                <w:sz w:val="24"/>
                <w:szCs w:val="24"/>
              </w:rPr>
              <w:t>История России16-17 вв. - 36 час ( включая материала по истории Татарстана с середины 16-по 17 вв. -10 ч.)</w:t>
            </w:r>
          </w:p>
          <w:p w:rsidR="00C53E06" w:rsidRPr="006C1A2B" w:rsidRDefault="00C53E06" w:rsidP="00C53E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628A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="006C1A2B" w:rsidRPr="00D7628A">
              <w:rPr>
                <w:rFonts w:ascii="Times New Roman" w:hAnsi="Times New Roman"/>
                <w:b/>
                <w:sz w:val="24"/>
                <w:szCs w:val="24"/>
              </w:rPr>
              <w:t>стория России по 15 в. - 36 час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Введение.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Что изучает история Отечества.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История России- часть всемирной истории. Факторы самобытности Российской истории. История региона – часть  истории. Источники  по российской истории. 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Срт3-5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1A2B">
              <w:rPr>
                <w:rFonts w:ascii="Times New Roman" w:hAnsi="Times New Roman"/>
                <w:b/>
                <w:sz w:val="24"/>
                <w:szCs w:val="24"/>
              </w:rPr>
              <w:t xml:space="preserve">Раздел №1. Древняя и средневековая Русь </w:t>
            </w:r>
          </w:p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b/>
                <w:i/>
                <w:sz w:val="24"/>
                <w:szCs w:val="24"/>
              </w:rPr>
              <w:t>«Древнейшие народы на территории России»  (6 ч.)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Первобытная эпоха.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Появление  и расселение человека на территории России.  Условия жизни, занятия, социальная  организация земледельческих и кочевых племен. Верования Древних людей.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</w:t>
            </w:r>
            <w:r w:rsidR="00E86E2F">
              <w:rPr>
                <w:rFonts w:ascii="Times New Roman" w:hAnsi="Times New Roman"/>
                <w:sz w:val="24"/>
                <w:szCs w:val="24"/>
              </w:rPr>
              <w:t>, пересказ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lastRenderedPageBreak/>
              <w:t>3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На окраинах античного мира.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Государства Северного Причерноморья.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§2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Кочевые племена на территории  Восточной Европы 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Великое переселение народа. Государства Поволжья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( Волжская Булгария), Северного Кавказа.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3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Восточные славяне в 6-8 веках. 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Восточные славяне. Расселение, занятие, верования, общественное устройство. Взаимоотношения с соседними народами и государствами.</w:t>
            </w: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4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 xml:space="preserve">6 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Учимся работать с атласом и контурной картой 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6" w:type="dxa"/>
            <w:gridSpan w:val="2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3E06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C53E06" w:rsidRPr="006C1A2B" w:rsidRDefault="00C53E06" w:rsidP="00C53E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Тема «Древняя Русь в 8- первой половине 12 вв.  (11 ч.)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Образование  Древнерусского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государства.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Предпосылки и причины образования государства у восточных славян. Два центра  славянской государственности- Новгород и Киев.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 5-6, 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8/</w:t>
            </w:r>
          </w:p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Русские князья времён язычества.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Формирование княжеской власти. Первые русские князья и их внутренняя и внешняя политика. Князь и дружина.  Полюдье.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 7</w:t>
            </w:r>
          </w:p>
        </w:tc>
        <w:tc>
          <w:tcPr>
            <w:tcW w:w="1458" w:type="dxa"/>
          </w:tcPr>
          <w:p w:rsidR="004F18FC" w:rsidRPr="006C1A2B" w:rsidRDefault="00021997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 ч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Князь Владимир и крещение Руси.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Русь в  конце 10-12 вв. Внутренняя и внешняя политика  князей. Крещение Руси.  Владимир Святославович. Причины и значение принятия  христианства на Руси.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 8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Киевская Русь при Ярославе Мудром</w:t>
            </w:r>
          </w:p>
        </w:tc>
        <w:tc>
          <w:tcPr>
            <w:tcW w:w="8363" w:type="dxa"/>
            <w:vMerge w:val="restart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Русь в  конце 10-12 вв. Внутренняя и внешняя политика  князей. Русская Правда.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Ярослав Мудрый,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Владимир Мономах.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FB2B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9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Борьба за киевский престол.</w:t>
            </w:r>
          </w:p>
        </w:tc>
        <w:tc>
          <w:tcPr>
            <w:tcW w:w="8363" w:type="dxa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§10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Древней Русь: общество и государство.</w:t>
            </w:r>
          </w:p>
        </w:tc>
        <w:tc>
          <w:tcPr>
            <w:tcW w:w="8363" w:type="dxa"/>
            <w:vMerge w:val="restart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 Земельные отношения. Свободное и зависимое  население. Развитие городов, ремесла и торговли.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Быт жителей.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FB2B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§11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Развитие городов и быт жителей Руси</w:t>
            </w:r>
          </w:p>
        </w:tc>
        <w:tc>
          <w:tcPr>
            <w:tcW w:w="8363" w:type="dxa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§12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Православная церковь в Киевской Руси.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Организация Православной церкви. Митрополит. Монашество. 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§13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845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3686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Литература Древней Руси.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Былинный эпос. Распространение славянской письменности, грамотность на Руси. Летописание. Литература ( слово, житие, поучения, хождение). 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F18FC" w:rsidRDefault="004F18FC" w:rsidP="00FB2B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§14</w:t>
            </w:r>
          </w:p>
          <w:p w:rsidR="004F18FC" w:rsidRPr="006C1A2B" w:rsidRDefault="004F18FC" w:rsidP="00FB2B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  <w:tcBorders>
              <w:bottom w:val="single" w:sz="4" w:space="0" w:color="auto"/>
            </w:tcBorders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421"/>
        </w:trPr>
        <w:tc>
          <w:tcPr>
            <w:tcW w:w="817" w:type="dxa"/>
            <w:vMerge w:val="restart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3686" w:type="dxa"/>
            <w:gridSpan w:val="5"/>
            <w:vMerge w:val="restart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Искусство Древней Руси</w:t>
            </w:r>
          </w:p>
        </w:tc>
        <w:tc>
          <w:tcPr>
            <w:tcW w:w="8363" w:type="dxa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restart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§15, </w:t>
            </w:r>
            <w:r w:rsidRPr="006C1A2B">
              <w:rPr>
                <w:rFonts w:ascii="Times New Roman" w:hAnsi="Times New Roman"/>
                <w:sz w:val="24"/>
                <w:szCs w:val="24"/>
              </w:rPr>
              <w:lastRenderedPageBreak/>
              <w:t>подготовиться к тестированию</w:t>
            </w:r>
          </w:p>
        </w:tc>
        <w:tc>
          <w:tcPr>
            <w:tcW w:w="1458" w:type="dxa"/>
            <w:vMerge w:val="restart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1277"/>
        </w:trPr>
        <w:tc>
          <w:tcPr>
            <w:tcW w:w="817" w:type="dxa"/>
            <w:vMerge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686" w:type="dxa"/>
            <w:gridSpan w:val="5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Памятники  древнерусского зодчества. Храмовая живопись (фрески, мозаика). Иконы. Города – центр культурной и религиозной жизни. Быт и нравы населения городов и деревень. Историческое и культурное наследие Древней Руси.</w:t>
            </w:r>
          </w:p>
        </w:tc>
        <w:tc>
          <w:tcPr>
            <w:tcW w:w="1276" w:type="dxa"/>
            <w:gridSpan w:val="2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69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lastRenderedPageBreak/>
              <w:t>17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Тестирование по теме Древняя Русь в 9- первой половине 12 вв».</w:t>
            </w:r>
          </w:p>
        </w:tc>
        <w:tc>
          <w:tcPr>
            <w:tcW w:w="8363" w:type="dxa"/>
            <w:shd w:val="clear" w:color="auto" w:fill="auto"/>
          </w:tcPr>
          <w:p w:rsidR="004F18FC" w:rsidRPr="006C1A2B" w:rsidRDefault="004F18FC" w:rsidP="00C53E06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знать основные события периода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Default="004F18FC" w:rsidP="00C53E0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8FC" w:rsidRPr="006C1A2B" w:rsidRDefault="004F18FC" w:rsidP="00C53E0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color w:val="000000"/>
                <w:sz w:val="24"/>
                <w:szCs w:val="24"/>
              </w:rPr>
              <w:t>не задано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Тема «  Удельная русьв 30-е гг.  12 - 13 вв.» - 5 час.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Образование самостоятельных русских земель.</w:t>
            </w:r>
          </w:p>
        </w:tc>
        <w:tc>
          <w:tcPr>
            <w:tcW w:w="9500" w:type="dxa"/>
            <w:gridSpan w:val="5"/>
            <w:vMerge w:val="restart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Удельный период. Причины и последствия  политической раздробленности  русских земель. Крупнейшие и самостоятельные  центры Руси, особенности и их географическое положение, социально- политического и культурного развития. </w:t>
            </w:r>
          </w:p>
          <w:p w:rsidR="004F18FC" w:rsidRPr="006C1A2B" w:rsidRDefault="004F18FC" w:rsidP="00C53E06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Удельный период: экономические и политические причины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16 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Земли южной Руси.</w:t>
            </w:r>
          </w:p>
        </w:tc>
        <w:tc>
          <w:tcPr>
            <w:tcW w:w="9500" w:type="dxa"/>
            <w:gridSpan w:val="5"/>
            <w:vMerge/>
            <w:shd w:val="clear" w:color="auto" w:fill="auto"/>
          </w:tcPr>
          <w:p w:rsidR="004F18FC" w:rsidRPr="006C1A2B" w:rsidRDefault="004F18FC" w:rsidP="00C53E06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 17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22"/>
        </w:trPr>
        <w:tc>
          <w:tcPr>
            <w:tcW w:w="817" w:type="dxa"/>
            <w:vMerge w:val="restart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549" w:type="dxa"/>
            <w:vMerge w:val="restart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Юго-Западная Русь.</w:t>
            </w:r>
          </w:p>
        </w:tc>
        <w:tc>
          <w:tcPr>
            <w:tcW w:w="9500" w:type="dxa"/>
            <w:gridSpan w:val="5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§18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253"/>
        </w:trPr>
        <w:tc>
          <w:tcPr>
            <w:tcW w:w="817" w:type="dxa"/>
            <w:vMerge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49" w:type="dxa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5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§19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Новгородское государство.</w:t>
            </w:r>
          </w:p>
        </w:tc>
        <w:tc>
          <w:tcPr>
            <w:tcW w:w="9500" w:type="dxa"/>
            <w:gridSpan w:val="5"/>
            <w:vMerge w:val="restart"/>
            <w:shd w:val="clear" w:color="auto" w:fill="auto"/>
          </w:tcPr>
          <w:p w:rsidR="004F18FC" w:rsidRPr="006C1A2B" w:rsidRDefault="004F18FC" w:rsidP="00C53E06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раздробленности. Формы землевладения. Князья и бояре. Свободное и зависимое население. Рост числа городов. Географическое положение, хозяйство, политический строй крупнейших русских земель (Новгород Великий, Киевское, Владимиро-Суздальское, Галицко-Волынское княжества). Идея единства русских земель в период раздробленности. «Слово о полку Игореве». Культура Руси в домонгольское время Языческая культура восточных славян. Религиозно-культурное влияние Византии. Особенности развития древнерусской культуры. Единство и своеобразие культурных традиций в русских землях и княжествах накануне монгольского завоевания. Фольклор. Происхождение славянской письменности. Берестяные грамоты. Зодчество и живопись. Быт и нравы. </w:t>
            </w:r>
            <w:r w:rsidRPr="006C1A2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vMerge w:val="restart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§20</w:t>
            </w:r>
          </w:p>
        </w:tc>
        <w:tc>
          <w:tcPr>
            <w:tcW w:w="1458" w:type="dxa"/>
            <w:vMerge w:val="restart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Владимиро-Суздальская Русь.</w:t>
            </w:r>
          </w:p>
        </w:tc>
        <w:tc>
          <w:tcPr>
            <w:tcW w:w="9500" w:type="dxa"/>
            <w:gridSpan w:val="5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Тема «</w:t>
            </w:r>
            <w:r w:rsidRPr="006C1A2B">
              <w:rPr>
                <w:rFonts w:ascii="Times New Roman" w:hAnsi="Times New Roman"/>
                <w:i/>
                <w:sz w:val="24"/>
                <w:szCs w:val="24"/>
              </w:rPr>
              <w:t>Русь между Востоком и Западом»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-  6 час.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Монгольское нашествие на Русь.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Чингис-хан и объединение монгольских племен. Монгольские завоевания в Азии и на европейских рубежах. Сражение  на реке Калка. Походы монголов на Русь. Героическая оборона  русских городов. 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§21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Натиск с Запада.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Экспансия с Запада. Ливонский орден. Александр Невский. Борьба Руси против экспансии с Запада Сражение на Неве и Ледовое побоище. Последствия монгольского нашествия и борьбы с экспансией Запада для дальнейшего развития нашей страны Русь и Запад. Отношения Новгорода с западными соседями.    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§22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lastRenderedPageBreak/>
              <w:t>25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Золотая Орда. Народы и государства.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что представляла из себя Золотая Орда. Народы Поволжья, Сибири и Северного Кавказа. Крым.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§23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Русские земли под властью Золотой орды.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Зависимость  Руси от Золотой Орды. Борьба населения русских земель против ордынского владычества.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Значение  противостояния Руси монгольскому  завоеванию.  Влияние монгольского нашествия на  судьбу Руси.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24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Княжество Литовское.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Русь и Литва. Русские земли в составе  Великого княжества Литовского.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Default="004F18FC" w:rsidP="002048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  25, </w:t>
            </w:r>
          </w:p>
          <w:p w:rsidR="00204856" w:rsidRPr="006C1A2B" w:rsidRDefault="00204856" w:rsidP="002048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Тестирование по теме «</w:t>
            </w:r>
            <w:r w:rsidRPr="006C1A2B">
              <w:rPr>
                <w:rFonts w:ascii="Times New Roman" w:hAnsi="Times New Roman"/>
                <w:i/>
                <w:sz w:val="24"/>
                <w:szCs w:val="24"/>
              </w:rPr>
              <w:t>Русь между Востоком и Западом»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знать основные события периода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color w:val="000000"/>
                <w:sz w:val="24"/>
                <w:szCs w:val="24"/>
              </w:rPr>
              <w:t>не задано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C1A2B">
              <w:rPr>
                <w:rFonts w:ascii="Times New Roman" w:hAnsi="Times New Roman"/>
                <w:sz w:val="24"/>
                <w:szCs w:val="24"/>
              </w:rPr>
              <w:t>Тема   «Московская Русь в  14-15 вв.» –  час.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 Судьбы  Северо-Западной и Северо- Восточной земель.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Складывание предпосылок образования Российского государства (вторая половина XIII – середина XV вв.). Роль Москвы с в борьбе с ордынским владычеством. Общее и особенное в образование  централизованных государств  в России и Западной Европе..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26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Дмитрий Донской и борьба русских земель с Ордой.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Московские князья и их политика. Иван Калита. Взаимоотношения Москвы с Ордой. Дмитрий Донской. Куликовская Битва и её значение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 27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C1A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Русские земли в конце 14- первой половине 15 вв.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Русь при преемниках  Дмитрия Донского. Рост территории Московского княжества. Отношение между Москвой и Литвой. Русь и Золотая Орда. Феодальная война второй половине 15 в., её итоги. 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§28 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Конец эпохи раздробленности.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Причины и   основные этапы  объединения русских земель. Москва и Тверь: борьба за великое княжение. Возвышение Москвы.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§29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Православная церковь в 13-15 вв.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Княжеская  власть и церковь; Сергий Радонежский.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§30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Русская литература во второй половине  13- 15 вв.</w:t>
            </w:r>
          </w:p>
        </w:tc>
        <w:tc>
          <w:tcPr>
            <w:tcW w:w="9500" w:type="dxa"/>
            <w:gridSpan w:val="5"/>
            <w:vMerge w:val="restart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Русская культура в конце 15-16 веке. Начало формирования  великорусской  культуры. Летописание. Повести,  сказания, жития. Произведения Куликовского цикла. Русское зодчество: Московский Кремль, монастырские комплексы-крепости. Расцвет  русской иконописи. Ф. Грек, А. Рублев. Быт различных слоев населения.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§31  </w:t>
            </w:r>
          </w:p>
          <w:p w:rsidR="004F18FC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C53E06"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Искусство  во второй половине 13-15 вв.</w:t>
            </w:r>
          </w:p>
        </w:tc>
        <w:tc>
          <w:tcPr>
            <w:tcW w:w="9500" w:type="dxa"/>
            <w:gridSpan w:val="5"/>
            <w:vMerge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§32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t>36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Итоговая контрольная работа</w:t>
            </w:r>
            <w:r w:rsidRPr="006C1A2B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  <w:tc>
          <w:tcPr>
            <w:tcW w:w="1458" w:type="dxa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F18FC" w:rsidRPr="00C53E06" w:rsidTr="00FB2B77">
        <w:trPr>
          <w:trHeight w:val="313"/>
        </w:trPr>
        <w:tc>
          <w:tcPr>
            <w:tcW w:w="15600" w:type="dxa"/>
            <w:gridSpan w:val="10"/>
            <w:shd w:val="clear" w:color="auto" w:fill="auto"/>
          </w:tcPr>
          <w:p w:rsidR="004F18FC" w:rsidRPr="006C1A2B" w:rsidRDefault="004F18FC" w:rsidP="00FA0CDA">
            <w:pPr>
              <w:tabs>
                <w:tab w:val="left" w:pos="36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1A2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История Татарстана </w:t>
            </w:r>
            <w:r w:rsidRPr="006C1A2B">
              <w:rPr>
                <w:rFonts w:ascii="Times New Roman" w:hAnsi="Times New Roman"/>
                <w:b/>
                <w:sz w:val="24"/>
                <w:szCs w:val="24"/>
              </w:rPr>
              <w:t xml:space="preserve">с 4 века  до середины 16 века </w:t>
            </w:r>
            <w:r w:rsidRPr="006C1A2B">
              <w:rPr>
                <w:rFonts w:ascii="Times New Roman" w:hAnsi="Times New Roman"/>
                <w:b/>
                <w:i/>
                <w:sz w:val="24"/>
                <w:szCs w:val="24"/>
              </w:rPr>
              <w:t>(10 час)</w:t>
            </w:r>
            <w:r w:rsidRPr="006C1A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4F18FC" w:rsidRPr="006C1A2B" w:rsidRDefault="004F18FC" w:rsidP="00FA0CDA">
            <w:pPr>
              <w:tabs>
                <w:tab w:val="left" w:pos="36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lastRenderedPageBreak/>
              <w:t>Часть I. История края с древнейших времен до середины XVI в.</w:t>
            </w: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Введение.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Счёт лет в истории.  Календарь у древних тюрков. Календарь у древних булгар.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стр. 3-6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t>2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Древние люди на территории Среднего Поволжья.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Первобытное общество на территории Среднего Поволжья Природно-климатические условия региона и их изменение. Древние люди на берегах Волги и Камы: расселение, занятия, образ жизни, верования. Стоянки первобытных людей на территории Среднего Поволжья. Древнейшие орудия труда. Возникновение религии, искусства. Основные археологические культуры и племена: территория, памятники, хозяйство, общественные отношения, этнос. Переход от присваивающего к производящему типу хозяйства. 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§1, 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t>3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Древние  и ранние тюркские государства в Евразии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Хунну-гунны и Великое переселение народов. Хозяйство, образ жизни хуннов. Хуннская держава - централизованная империя. Аттила. Среднее Поволжье в гуннское время. Тюркский каганат. Вклад тюрков в мировую цивилизацию. Среднее Поволжье в эпоху тюркских каганатов. Именьковская культура. Великая Болгария. Кубрат хан - основатель Болгарского государства. Территория, население, хозяйство. Распад государства и дальнейшие судьбы болгар. Хазарский каганат. Территория, население, государственный строй, экономика. Падение Хазарского каганата.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§2, пересказ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t>4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Волжская Булгария в 10- начале 13 вв.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Ранние болгары на Волге. Образование Булгарского государства. Территория, государственный строй, население. Хозяйственная жизнь булгар. Страна городов, Биляр. Багдадское посольство и официальное принятие ислама. Внешнеполитические связи.  Древнерусское государство, страны Запада. Культура. Ислам и его роль в распространении письменности и грамотности среди населения. Булгарские ученые и поэты. Кул Гали.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§3-4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t>5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Волжская   Булгария и монгольские  завоевания.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tabs>
                <w:tab w:val="left" w:pos="363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Монгольское государство. Древние монголы и татары. Первые столкновения булгар с монголами. Поход Бату-хана на Булгарию в 1236 г. и его последствия.УлусДжучи (Золотая Орда): образование и расцвет. Территория и население. Хан Узбек.  Государственное управление. Экономика в период расцвета Золотой Орды. Золотоордынские города. Культура Золотой Орды. 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§5, пересказ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t>6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Золотая орда в период расцвета.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tabs>
                <w:tab w:val="left" w:pos="363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Булгарские земли в составе Улуса Джучи. Булгарские земли после монгольского нашествия. Восстановление разрушенного хозяйства. Расцвет экономики и культуры в XTV в. Международная торговля. Культура Золотой Орды и Булгарии. Поволжский тюрки (татарский язык - официально- государственный и литературно-художественный язык). Крупные религиозные деятели, ученые, поэты. Памятники архитектуры. 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§6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t>7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Булгарские земли в </w:t>
            </w:r>
            <w:r w:rsidRPr="006C1A2B">
              <w:rPr>
                <w:rFonts w:ascii="Times New Roman" w:hAnsi="Times New Roman"/>
                <w:sz w:val="24"/>
                <w:szCs w:val="24"/>
              </w:rPr>
              <w:lastRenderedPageBreak/>
              <w:t>составе Золотой Орды. Распад Золотой Орды.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Распад Золотой Орды. Тохтамыш.Идегей. Формирование новых государственных </w:t>
            </w:r>
            <w:r w:rsidRPr="006C1A2B">
              <w:rPr>
                <w:rFonts w:ascii="Times New Roman" w:hAnsi="Times New Roman"/>
                <w:sz w:val="24"/>
                <w:szCs w:val="24"/>
              </w:rPr>
              <w:lastRenderedPageBreak/>
              <w:t>объединений — татарских ханств.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lastRenderedPageBreak/>
              <w:t>§7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Образование  Казанского ханства. Казанское ханство – самостоятельное государство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Казанское ханство. Территория и границы государства. Города и селения. Казань - столица государства. Население и его этнический состав. Государственное устройство. искусство. Политическая история Казанского ханства (вторая половина XV - первая половина XVI вв.). Отношения с Русским государством - основа внешней политики казанских ханов. Период могущества Казанского ханства. Протекторат Москвы. Казанское ханство в период правления крымских ханов.  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§8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98" w:lineRule="exact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t>9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Казанское  ханство: хозяйство, управление, культура.</w:t>
            </w: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Экономика Казанского Культура народов Казанского ханства. Казанское ханство - преемник культурного наследия Волжской Булгарии и Золотой Орды. Грамотность и просвещение. Казанские поэты Мухаммадьяр, Мухаммад-Эмин, Кул Шариф. Устное народное творчество. Архитектура. Декоративно-прикладное и ювелирное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18FC" w:rsidRPr="006C1A2B" w:rsidRDefault="004F18FC" w:rsidP="00C53E0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>§9-10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98" w:lineRule="exact"/>
              <w:rPr>
                <w:rFonts w:ascii="Times New Roman" w:hAnsi="Times New Roman"/>
              </w:rPr>
            </w:pPr>
          </w:p>
        </w:tc>
      </w:tr>
      <w:tr w:rsidR="004F18FC" w:rsidRPr="00C53E06" w:rsidTr="00204856">
        <w:trPr>
          <w:trHeight w:val="313"/>
        </w:trPr>
        <w:tc>
          <w:tcPr>
            <w:tcW w:w="817" w:type="dxa"/>
            <w:shd w:val="clear" w:color="auto" w:fill="auto"/>
          </w:tcPr>
          <w:p w:rsidR="004F18FC" w:rsidRPr="00C53E06" w:rsidRDefault="004F18FC" w:rsidP="00C53E06">
            <w:pPr>
              <w:spacing w:after="0" w:line="298" w:lineRule="exact"/>
              <w:rPr>
                <w:rFonts w:ascii="Times New Roman" w:hAnsi="Times New Roman"/>
              </w:rPr>
            </w:pPr>
            <w:r w:rsidRPr="00C53E06">
              <w:rPr>
                <w:rFonts w:ascii="Times New Roman" w:hAnsi="Times New Roman"/>
              </w:rPr>
              <w:t>10</w:t>
            </w:r>
          </w:p>
        </w:tc>
        <w:tc>
          <w:tcPr>
            <w:tcW w:w="2549" w:type="dxa"/>
            <w:shd w:val="clear" w:color="auto" w:fill="auto"/>
          </w:tcPr>
          <w:p w:rsidR="004F18FC" w:rsidRPr="006C1A2B" w:rsidRDefault="004F18FC" w:rsidP="00C53E0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Итоговый урок по курсу </w:t>
            </w:r>
          </w:p>
          <w:p w:rsidR="004F18FC" w:rsidRPr="006C1A2B" w:rsidRDefault="004F18FC" w:rsidP="00C53E0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5"/>
            <w:shd w:val="clear" w:color="auto" w:fill="auto"/>
          </w:tcPr>
          <w:p w:rsidR="004F18FC" w:rsidRPr="006C1A2B" w:rsidRDefault="004F18FC" w:rsidP="00C53E0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F18FC" w:rsidRPr="006C1A2B" w:rsidRDefault="004F18FC" w:rsidP="00C53E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4F18FC" w:rsidRPr="006C1A2B" w:rsidRDefault="004F18FC" w:rsidP="00C53E0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C1A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58" w:type="dxa"/>
          </w:tcPr>
          <w:p w:rsidR="004F18FC" w:rsidRPr="00C53E06" w:rsidRDefault="004F18FC" w:rsidP="00C53E06">
            <w:pPr>
              <w:spacing w:after="0" w:line="298" w:lineRule="exact"/>
              <w:rPr>
                <w:rFonts w:ascii="Times New Roman" w:hAnsi="Times New Roman"/>
              </w:rPr>
            </w:pPr>
          </w:p>
        </w:tc>
      </w:tr>
    </w:tbl>
    <w:p w:rsidR="00404FFF" w:rsidRPr="00796EF0" w:rsidRDefault="00C53E06" w:rsidP="00796EF0">
      <w:pPr>
        <w:contextualSpacing/>
        <w:rPr>
          <w:rFonts w:ascii="Times New Roman" w:hAnsi="Times New Roman"/>
          <w:sz w:val="24"/>
          <w:szCs w:val="24"/>
        </w:rPr>
      </w:pPr>
      <w:r w:rsidRPr="00C53E06">
        <w:rPr>
          <w:rFonts w:ascii="Times New Roman" w:hAnsi="Times New Roman"/>
          <w:sz w:val="24"/>
          <w:szCs w:val="24"/>
        </w:rPr>
        <w:t xml:space="preserve">                        </w:t>
      </w:r>
      <w:r w:rsidR="00796EF0">
        <w:rPr>
          <w:rFonts w:ascii="Times New Roman" w:hAnsi="Times New Roman"/>
          <w:sz w:val="24"/>
          <w:szCs w:val="24"/>
        </w:rPr>
        <w:t xml:space="preserve">                            </w:t>
      </w:r>
      <w:r w:rsidR="000A78F7">
        <w:rPr>
          <w:rFonts w:ascii="Times New Roman" w:hAnsi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83" o:spid="_x0000_s1026" type="#_x0000_t202" style="position:absolute;margin-left:32.85pt;margin-top:287.6pt;width:13.05pt;height:18.6pt;z-index: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" filled="f" stroked="f">
            <v:textbox style="layout-flow:vertical" inset="0,0,0,0">
              <w:txbxContent>
                <w:p w:rsidR="00E86E2F" w:rsidRDefault="00E86E2F" w:rsidP="00C53E06">
                  <w:pPr>
                    <w:spacing w:line="245" w:lineRule="exact"/>
                    <w:ind w:left="20"/>
                    <w:rPr>
                      <w:rFonts w:ascii="Times New Roman" w:hAnsi="Times New Roman"/>
                    </w:rPr>
                  </w:pPr>
                </w:p>
              </w:txbxContent>
            </v:textbox>
            <w10:wrap anchorx="page" anchory="page"/>
          </v:shape>
        </w:pict>
      </w:r>
    </w:p>
    <w:p w:rsidR="00404FFF" w:rsidRPr="00C826E4" w:rsidRDefault="00404FFF" w:rsidP="00404FFF">
      <w:pPr>
        <w:shd w:val="clear" w:color="auto" w:fill="FFFFFF"/>
        <w:tabs>
          <w:tab w:val="left" w:pos="8330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FFF" w:rsidRPr="00C826E4" w:rsidRDefault="00404FFF" w:rsidP="00404FFF">
      <w:pPr>
        <w:shd w:val="clear" w:color="auto" w:fill="FFFFFF"/>
        <w:tabs>
          <w:tab w:val="left" w:pos="8330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FFF" w:rsidRPr="00C826E4" w:rsidRDefault="00404FFF" w:rsidP="00404FFF">
      <w:pPr>
        <w:shd w:val="clear" w:color="auto" w:fill="FFFFFF"/>
        <w:tabs>
          <w:tab w:val="left" w:pos="8330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FFF" w:rsidRPr="00C826E4" w:rsidRDefault="00404FFF" w:rsidP="00404FFF">
      <w:pPr>
        <w:shd w:val="clear" w:color="auto" w:fill="FFFFFF"/>
        <w:tabs>
          <w:tab w:val="left" w:pos="8330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FFF" w:rsidRPr="00C826E4" w:rsidRDefault="00404FFF" w:rsidP="00404FFF">
      <w:pPr>
        <w:shd w:val="clear" w:color="auto" w:fill="FFFFFF"/>
        <w:tabs>
          <w:tab w:val="left" w:pos="8330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FFF" w:rsidRPr="00C826E4" w:rsidRDefault="00404FFF" w:rsidP="00404FFF">
      <w:pPr>
        <w:shd w:val="clear" w:color="auto" w:fill="FFFFFF"/>
        <w:tabs>
          <w:tab w:val="left" w:pos="8330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FFF" w:rsidRPr="00C826E4" w:rsidRDefault="00404FFF" w:rsidP="00404FFF">
      <w:pPr>
        <w:shd w:val="clear" w:color="auto" w:fill="FFFFFF"/>
        <w:tabs>
          <w:tab w:val="left" w:pos="8330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FFF" w:rsidRDefault="00404FFF" w:rsidP="00404FFF"/>
    <w:p w:rsidR="004445E8" w:rsidRDefault="004445E8"/>
    <w:sectPr w:rsidR="004445E8" w:rsidSect="00562CB2">
      <w:footerReference w:type="default" r:id="rId7"/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766" w:rsidRDefault="00637766" w:rsidP="00DD5534">
      <w:pPr>
        <w:spacing w:after="0" w:line="240" w:lineRule="auto"/>
      </w:pPr>
      <w:r>
        <w:separator/>
      </w:r>
    </w:p>
  </w:endnote>
  <w:endnote w:type="continuationSeparator" w:id="0">
    <w:p w:rsidR="00637766" w:rsidRDefault="00637766" w:rsidP="00DD5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84972847"/>
      <w:docPartObj>
        <w:docPartGallery w:val="Page Numbers (Bottom of Page)"/>
        <w:docPartUnique/>
      </w:docPartObj>
    </w:sdtPr>
    <w:sdtContent>
      <w:p w:rsidR="00E86E2F" w:rsidRDefault="000A78F7">
        <w:pPr>
          <w:pStyle w:val="a7"/>
          <w:jc w:val="right"/>
        </w:pPr>
        <w:fldSimple w:instr="PAGE   \* MERGEFORMAT">
          <w:r w:rsidR="002563EE">
            <w:rPr>
              <w:noProof/>
            </w:rPr>
            <w:t>2</w:t>
          </w:r>
        </w:fldSimple>
      </w:p>
    </w:sdtContent>
  </w:sdt>
  <w:p w:rsidR="00E86E2F" w:rsidRDefault="00E86E2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766" w:rsidRDefault="00637766" w:rsidP="00DD5534">
      <w:pPr>
        <w:spacing w:after="0" w:line="240" w:lineRule="auto"/>
      </w:pPr>
      <w:r>
        <w:separator/>
      </w:r>
    </w:p>
  </w:footnote>
  <w:footnote w:type="continuationSeparator" w:id="0">
    <w:p w:rsidR="00637766" w:rsidRDefault="00637766" w:rsidP="00DD55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4FFF"/>
    <w:rsid w:val="00021997"/>
    <w:rsid w:val="000A78F7"/>
    <w:rsid w:val="001A531E"/>
    <w:rsid w:val="001C7FAE"/>
    <w:rsid w:val="00204856"/>
    <w:rsid w:val="002563EE"/>
    <w:rsid w:val="002D385A"/>
    <w:rsid w:val="003C7ED5"/>
    <w:rsid w:val="00404FFF"/>
    <w:rsid w:val="004445E8"/>
    <w:rsid w:val="004820EB"/>
    <w:rsid w:val="004F18FC"/>
    <w:rsid w:val="004F5CFC"/>
    <w:rsid w:val="005310D0"/>
    <w:rsid w:val="00562CB2"/>
    <w:rsid w:val="00637766"/>
    <w:rsid w:val="006C1A2B"/>
    <w:rsid w:val="006D69ED"/>
    <w:rsid w:val="006E6F35"/>
    <w:rsid w:val="00796EF0"/>
    <w:rsid w:val="007C011A"/>
    <w:rsid w:val="00806010"/>
    <w:rsid w:val="00847C3E"/>
    <w:rsid w:val="009A0F71"/>
    <w:rsid w:val="009A1450"/>
    <w:rsid w:val="009A714B"/>
    <w:rsid w:val="00A40B35"/>
    <w:rsid w:val="00A46E5C"/>
    <w:rsid w:val="00A853F5"/>
    <w:rsid w:val="00AA6AC8"/>
    <w:rsid w:val="00AC252A"/>
    <w:rsid w:val="00B907C4"/>
    <w:rsid w:val="00C53E06"/>
    <w:rsid w:val="00CF4150"/>
    <w:rsid w:val="00D7628A"/>
    <w:rsid w:val="00DD5534"/>
    <w:rsid w:val="00E86E2F"/>
    <w:rsid w:val="00E92E96"/>
    <w:rsid w:val="00FA0CDA"/>
    <w:rsid w:val="00FB2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FF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7E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ED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DD55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D5534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DD55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5534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2635</Words>
  <Characters>15020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Любовь Владимировна</cp:lastModifiedBy>
  <cp:revision>27</cp:revision>
  <dcterms:created xsi:type="dcterms:W3CDTF">2019-04-07T11:55:00Z</dcterms:created>
  <dcterms:modified xsi:type="dcterms:W3CDTF">2020-11-16T17:27:00Z</dcterms:modified>
</cp:coreProperties>
</file>